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</w:t>
      </w:r>
      <w:r>
        <w:rPr>
          <w:rFonts w:ascii="仿宋_GB2312" w:hAnsi="宋体" w:eastAsia="仿宋_GB2312"/>
          <w:sz w:val="28"/>
          <w:szCs w:val="28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451"/>
        <w:gridCol w:w="395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远大路校区教学楼A座外挂电梯购置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梁晓燕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8431559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hAnsi="等线" w:eastAsia="等线"/>
                <w:color w:val="000000"/>
                <w:sz w:val="18"/>
                <w:szCs w:val="18"/>
              </w:rPr>
              <w:t>121.234134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hAnsi="等线" w:eastAsia="等线"/>
                <w:color w:val="000000"/>
                <w:sz w:val="18"/>
                <w:szCs w:val="18"/>
              </w:rPr>
              <w:t xml:space="preserve">121.234134 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等线" w:hAnsi="等线" w:eastAsia="等线"/>
                <w:color w:val="000000"/>
                <w:sz w:val="18"/>
                <w:szCs w:val="18"/>
              </w:rPr>
              <w:t>119.6800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hAnsi="等线" w:eastAsia="等线"/>
                <w:color w:val="000000"/>
                <w:sz w:val="18"/>
                <w:szCs w:val="18"/>
              </w:rPr>
              <w:t>121.234134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hAnsi="等线" w:eastAsia="等线"/>
                <w:color w:val="000000"/>
                <w:sz w:val="18"/>
                <w:szCs w:val="18"/>
              </w:rPr>
              <w:t xml:space="preserve">121.234134 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等线" w:hAnsi="等线" w:eastAsia="等线"/>
                <w:color w:val="000000"/>
                <w:sz w:val="18"/>
                <w:szCs w:val="18"/>
              </w:rPr>
              <w:t>119.6800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安装并调试完成远大路A座电梯，改善在校师生学习环境，增加师生满意度。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本项目严格按照规定执行，完成情况良好，通过本项目实施，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在校师生学习环境，增加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师生满意度。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电梯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方案制定和前期准备时间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5月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招标采购时间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6月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采购物品到位时间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验收时间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121.234134 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119.6800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家在“十四五”规划中重点强调科技强国战略。大力开展专业技术技能型人才的培养。以大工匠工作室为引领培养培训一批复合型人才。利用计算机开展在职人员培训，效率高、技术性强、直观性更好。是提高培训效果的有利媒介。在有效的时间培训出有效的人才，对首都经济建设起到积极作用。同时可满足学校及社区各种培训需求。设备增加后，大大改善学校目前教学用一体机数量不够导致的问题，更大的满足学校对教学、培训等业务的需求，更好的为培训及考试提供服务，提升培训质量，为社会培养更多的专业人才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default" w:ascii="等线" w:hAnsi="等线" w:eastAsia="等线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项目持续发挥作用的期限为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年 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default" w:ascii="等线" w:hAnsi="等线" w:eastAsia="等线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实训学生满意度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default" w:ascii="等线" w:hAnsi="等线" w:eastAsia="等线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7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.8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</w:t>
      </w:r>
      <w:bookmarkStart w:id="0" w:name="_GoBack"/>
      <w:bookmarkEnd w:id="0"/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MWRjNzk2NzdmZTM0MDI2N2NlMGE2MDNhMzM5ODkifQ=="/>
  </w:docVars>
  <w:rsids>
    <w:rsidRoot w:val="F77F09F4"/>
    <w:rsid w:val="000706D1"/>
    <w:rsid w:val="004D4CB4"/>
    <w:rsid w:val="00566DC6"/>
    <w:rsid w:val="00595059"/>
    <w:rsid w:val="00601AA4"/>
    <w:rsid w:val="00621416"/>
    <w:rsid w:val="006B7C44"/>
    <w:rsid w:val="006D326A"/>
    <w:rsid w:val="0077500B"/>
    <w:rsid w:val="00836817"/>
    <w:rsid w:val="00896E4B"/>
    <w:rsid w:val="00947461"/>
    <w:rsid w:val="00A45EE6"/>
    <w:rsid w:val="00B12301"/>
    <w:rsid w:val="00B67473"/>
    <w:rsid w:val="00D534E2"/>
    <w:rsid w:val="00DE3661"/>
    <w:rsid w:val="00EC0F61"/>
    <w:rsid w:val="37173543"/>
    <w:rsid w:val="3FF76880"/>
    <w:rsid w:val="467676D7"/>
    <w:rsid w:val="7AB7FF50"/>
    <w:rsid w:val="7BFEB0DB"/>
    <w:rsid w:val="7FC358F3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980</Words>
  <Characters>1145</Characters>
  <Lines>9</Lines>
  <Paragraphs>2</Paragraphs>
  <TotalTime>3</TotalTime>
  <ScaleCrop>false</ScaleCrop>
  <LinksUpToDate>false</LinksUpToDate>
  <CharactersWithSpaces>1188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2023-04-19T03:58:00Z</dcterms:created>
  <dc:creator>user</dc:creator>
  <cp:lastModifiedBy>86134</cp:lastModifiedBy>
  <cp:lastPrinted>2022-03-24T10:01:00Z</cp:lastPrinted>
  <dcterms:modified xsi:type="dcterms:W3CDTF">2023-05-18T12:54:05Z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3B4C9F3432314DDFBA006A7B58A8E15A_12</vt:lpwstr>
  </property>
</Properties>
</file>