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 2022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976"/>
        <w:gridCol w:w="151"/>
        <w:gridCol w:w="449"/>
        <w:gridCol w:w="255"/>
        <w:gridCol w:w="312"/>
        <w:gridCol w:w="534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智能交通运营站务技能综合实训基地建设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highlight w:val="none"/>
              </w:rPr>
              <w:t>北京一商集团有限责任公司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北京市商业学校（北京祥龙资产经营有限责任公司党校</w:t>
            </w: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毕丽丽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18618429329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项目资金</w:t>
            </w: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282.130094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282.130094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2,773,482.15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98%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9.8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4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为满足城市轨道交通运营公司及中高职院校对相关人员的培养需求，申报此城市轨道交通站务员仿真实训系统。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该系统采用三维建模技术、语音识别技术、虚拟机器人系统、任务情景显示系统，以虚实结合的设计理念，搭配实物设备，为受训人员建立一个逼真的实训环境。系统涉及消防安全、客运组织、票务管理、乘客服务、行车组织、应急处置等相关技能知识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完成建设城市轨道交通站务综合实训系统。该系统采用三维建模技术、语音识别技术、虚拟机器人系统、任务情景显示系统，以虚实结合的设计理念，搭配实物设备，为受训人员建立一个逼真的实训环境。系统涉及消防安全、客运组织、票务管理、乘客服务、行车组织、应急处置等相关技能知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指标值</w:t>
            </w:r>
          </w:p>
        </w:tc>
        <w:tc>
          <w:tcPr>
            <w:tcW w:w="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完成值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得分</w:t>
            </w: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智能交通运营站务技能综合实训系统软件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1批</w:t>
            </w:r>
          </w:p>
        </w:tc>
        <w:tc>
          <w:tcPr>
            <w:tcW w:w="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1批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智能交通运营站务技能综合实训系统硬件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1批</w:t>
            </w:r>
          </w:p>
        </w:tc>
        <w:tc>
          <w:tcPr>
            <w:tcW w:w="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1批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教学触控一体机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1台</w:t>
            </w:r>
          </w:p>
        </w:tc>
        <w:tc>
          <w:tcPr>
            <w:tcW w:w="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1台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highlight w:val="none"/>
                <w:lang w:bidi="ar"/>
              </w:rPr>
              <w:t>装修面积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234平米</w:t>
            </w:r>
          </w:p>
        </w:tc>
        <w:tc>
          <w:tcPr>
            <w:tcW w:w="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234平米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highlight w:val="none"/>
                <w:lang w:bidi="ar"/>
              </w:rPr>
              <w:t>验收合格率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≥95%</w:t>
            </w:r>
          </w:p>
        </w:tc>
        <w:tc>
          <w:tcPr>
            <w:tcW w:w="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99%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完成进度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11月</w:t>
            </w:r>
          </w:p>
        </w:tc>
        <w:tc>
          <w:tcPr>
            <w:tcW w:w="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11月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282.130094</w:t>
            </w:r>
          </w:p>
        </w:tc>
        <w:tc>
          <w:tcPr>
            <w:tcW w:w="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2,773,482.15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每年有100名学生在实训基地授课，同时因为该项目可参与由“交通部、人社部、全国总工会、共青团中央”联合举办的国赛设备，是经过全国地铁公司和职业院校共同验证和认可的，提高教师的专业实践能力，改革教学内容；培养适应经济发展的创新型高技能人才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项目完成后，可以组织职业技能竞赛，传承了工匠精神、选拔了行业人才、锤炼了技术技能、展示了行业风采，提高了技能人才的社会地位和职业荣誉感、获得感、归属感，对推动高技能人才队伍建设，构建适应综合交通运输发展要求的人才工作格局，提供了强有力的人才支撑，可以彰显内生价值和品牌效应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具有较强的专业能力，有一定履职基础及公共服务能力较强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保证实训室开出率达90%以上，建成全功能、多专业、大联合的实训平台，促进职业教育均衡、良性发展，培养适应经济发展的创新型高技能人才。促进学校教育发展、提高学校品牌和知名度、积极参与省、行业、国赛、世界大赛等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使用人员满意度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≥98%</w:t>
            </w:r>
          </w:p>
        </w:tc>
        <w:tc>
          <w:tcPr>
            <w:tcW w:w="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98%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2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总分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9</w:t>
            </w: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9.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8</w:t>
            </w: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  <w:r>
        <w:rPr>
          <w:rFonts w:hint="eastAsia" w:ascii="方正小标宋简体" w:eastAsia="方正小标宋简体"/>
          <w:sz w:val="36"/>
          <w:szCs w:val="36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hMWRjNzk2NzdmZTM0MDI2N2NlMGE2MDNhMzM5ODkifQ=="/>
  </w:docVars>
  <w:rsids>
    <w:rsidRoot w:val="F77F09F4"/>
    <w:rsid w:val="003932A3"/>
    <w:rsid w:val="00595059"/>
    <w:rsid w:val="00621416"/>
    <w:rsid w:val="00896E4B"/>
    <w:rsid w:val="00B12301"/>
    <w:rsid w:val="00C76863"/>
    <w:rsid w:val="00D534E2"/>
    <w:rsid w:val="00DA4055"/>
    <w:rsid w:val="09440EED"/>
    <w:rsid w:val="0CB37246"/>
    <w:rsid w:val="20091F1F"/>
    <w:rsid w:val="2FC20548"/>
    <w:rsid w:val="37173543"/>
    <w:rsid w:val="3BAE3797"/>
    <w:rsid w:val="3D9A6F28"/>
    <w:rsid w:val="3FF76880"/>
    <w:rsid w:val="40A00530"/>
    <w:rsid w:val="514E28CF"/>
    <w:rsid w:val="59FB5A91"/>
    <w:rsid w:val="72EE35A0"/>
    <w:rsid w:val="734E6945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1395</Words>
  <Characters>1549</Characters>
  <Lines>12</Lines>
  <Paragraphs>3</Paragraphs>
  <TotalTime>1</TotalTime>
  <ScaleCrop>false</ScaleCrop>
  <LinksUpToDate>false</LinksUpToDate>
  <CharactersWithSpaces>1591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86134</cp:lastModifiedBy>
  <cp:lastPrinted>2022-03-24T10:01:00Z</cp:lastPrinted>
  <dcterms:modified xsi:type="dcterms:W3CDTF">2023-05-18T14:20:18Z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9E8DB23318104509AB7777074FD1F0E1_12</vt:lpwstr>
  </property>
</Properties>
</file>