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北京市新新时装有限公司由北京市贸易信托有限公司代管，信托公司联</w:t>
      </w:r>
      <w:bookmarkStart w:id="0" w:name="_GoBack"/>
      <w:bookmarkEnd w:id="0"/>
      <w:r>
        <w:rPr>
          <w:rFonts w:hint="eastAsia" w:ascii="宋体" w:hAnsi="宋体"/>
          <w:sz w:val="32"/>
          <w:szCs w:val="32"/>
          <w:lang w:val="en-US" w:eastAsia="zh-CN"/>
        </w:rPr>
        <w:t>系电话：63514257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2C3565"/>
    <w:rsid w:val="441E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2021-10-11T09:11:00Z</dcterms:created>
  <dc:creator>DUNE</dc:creator>
  <cp:lastModifiedBy>中世纪骑士</cp:lastModifiedBy>
  <dcterms:modified xsi:type="dcterms:W3CDTF">2021-10-12T05:52:05Z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3563765847B24541AD9A51DA8EC013C2</vt:lpwstr>
  </property>
</Properties>
</file>